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82B74" w14:textId="77777777" w:rsidR="00CD2570" w:rsidRPr="005E7F7E" w:rsidRDefault="00CB7F56" w:rsidP="005E7F7E">
      <w:pPr>
        <w:spacing w:line="400" w:lineRule="exact"/>
        <w:jc w:val="center"/>
        <w:rPr>
          <w:rFonts w:ascii="ＭＳ ゴシック" w:eastAsia="ＭＳ ゴシック" w:hAnsi="ＭＳ ゴシック"/>
          <w:b/>
          <w:sz w:val="36"/>
          <w:szCs w:val="36"/>
        </w:rPr>
      </w:pPr>
      <w:r w:rsidRPr="00CD0EA0">
        <w:rPr>
          <w:rFonts w:ascii="ＭＳ ゴシック" w:eastAsia="ＭＳ ゴシック" w:hAnsi="ＭＳ ゴシック" w:hint="eastAsia"/>
          <w:b/>
          <w:sz w:val="36"/>
          <w:szCs w:val="36"/>
        </w:rPr>
        <w:t>患者の皆様へ</w:t>
      </w:r>
    </w:p>
    <w:p w14:paraId="3E27AE9F" w14:textId="30D6ECBF" w:rsidR="00263A00" w:rsidRPr="00CD0EA0" w:rsidRDefault="00A64E97" w:rsidP="00CD0EA0">
      <w:pPr>
        <w:spacing w:line="440" w:lineRule="exact"/>
        <w:jc w:val="right"/>
        <w:rPr>
          <w:sz w:val="28"/>
          <w:szCs w:val="28"/>
        </w:rPr>
      </w:pPr>
      <w:r>
        <w:rPr>
          <w:rFonts w:hint="eastAsia"/>
          <w:sz w:val="28"/>
          <w:szCs w:val="28"/>
        </w:rPr>
        <w:t>2021</w:t>
      </w:r>
      <w:r w:rsidR="008B3695" w:rsidRPr="00CD0EA0">
        <w:rPr>
          <w:rFonts w:hint="eastAsia"/>
          <w:sz w:val="28"/>
          <w:szCs w:val="28"/>
        </w:rPr>
        <w:t>年</w:t>
      </w:r>
      <w:r>
        <w:rPr>
          <w:rFonts w:hint="eastAsia"/>
          <w:sz w:val="28"/>
          <w:szCs w:val="28"/>
        </w:rPr>
        <w:t>8</w:t>
      </w:r>
      <w:r w:rsidR="008B3695" w:rsidRPr="00CD0EA0">
        <w:rPr>
          <w:rFonts w:hint="eastAsia"/>
          <w:sz w:val="28"/>
          <w:szCs w:val="28"/>
        </w:rPr>
        <w:t>月</w:t>
      </w:r>
      <w:r>
        <w:rPr>
          <w:rFonts w:hint="eastAsia"/>
          <w:sz w:val="28"/>
          <w:szCs w:val="28"/>
        </w:rPr>
        <w:t>1</w:t>
      </w:r>
      <w:r w:rsidR="008B3695" w:rsidRPr="00CD0EA0">
        <w:rPr>
          <w:rFonts w:hint="eastAsia"/>
          <w:sz w:val="28"/>
          <w:szCs w:val="28"/>
        </w:rPr>
        <w:t>日</w:t>
      </w:r>
    </w:p>
    <w:p w14:paraId="1362ED6B" w14:textId="70667D05" w:rsidR="00263A00" w:rsidRDefault="00A64E97" w:rsidP="005E7F7E">
      <w:pPr>
        <w:spacing w:line="440" w:lineRule="exact"/>
        <w:jc w:val="right"/>
        <w:rPr>
          <w:sz w:val="28"/>
          <w:szCs w:val="28"/>
        </w:rPr>
      </w:pPr>
      <w:r>
        <w:rPr>
          <w:rFonts w:hint="eastAsia"/>
          <w:sz w:val="28"/>
          <w:szCs w:val="28"/>
        </w:rPr>
        <w:t>アレルギー・膠原病内</w:t>
      </w:r>
      <w:r w:rsidR="008B3695" w:rsidRPr="00CD0EA0">
        <w:rPr>
          <w:rFonts w:hint="eastAsia"/>
          <w:sz w:val="28"/>
          <w:szCs w:val="28"/>
        </w:rPr>
        <w:t>科</w:t>
      </w:r>
    </w:p>
    <w:p w14:paraId="553AEBAD" w14:textId="77777777" w:rsidR="005E7F7E" w:rsidRPr="00CD0EA0" w:rsidRDefault="005E7F7E" w:rsidP="005E7F7E">
      <w:pPr>
        <w:spacing w:line="440" w:lineRule="exact"/>
        <w:jc w:val="right"/>
        <w:rPr>
          <w:sz w:val="28"/>
          <w:szCs w:val="28"/>
        </w:rPr>
      </w:pPr>
    </w:p>
    <w:p w14:paraId="50702277" w14:textId="071F0235" w:rsidR="00CB7F56" w:rsidRPr="002431E6" w:rsidRDefault="00CD2570" w:rsidP="00CD0EA0">
      <w:pPr>
        <w:spacing w:line="440" w:lineRule="exact"/>
      </w:pPr>
      <w:r w:rsidRPr="003F77F7">
        <w:rPr>
          <w:rFonts w:hint="eastAsia"/>
        </w:rPr>
        <w:t xml:space="preserve">　</w:t>
      </w:r>
      <w:r w:rsidR="00CB7F56" w:rsidRPr="002431E6">
        <w:rPr>
          <w:rFonts w:hint="eastAsia"/>
        </w:rPr>
        <w:t>現在、</w:t>
      </w:r>
      <w:r w:rsidR="00A64E97">
        <w:rPr>
          <w:rFonts w:hint="eastAsia"/>
        </w:rPr>
        <w:t>アレルギー・膠原病</w:t>
      </w:r>
      <w:r w:rsidR="00CB7F56" w:rsidRPr="002431E6">
        <w:rPr>
          <w:rFonts w:hint="eastAsia"/>
        </w:rPr>
        <w:t>科では、「</w:t>
      </w:r>
      <w:r w:rsidR="00A64E97" w:rsidRPr="00A64E97">
        <w:rPr>
          <w:rFonts w:ascii="ＭＳ 明朝" w:hAnsi="ＭＳ 明朝" w:cs="Arial" w:hint="eastAsia"/>
          <w:bCs/>
        </w:rPr>
        <w:t>ANCA</w:t>
      </w:r>
      <w:r w:rsidR="00A64E97" w:rsidRPr="00A64E97">
        <w:rPr>
          <w:rFonts w:ascii="ＭＳ 明朝" w:hAnsi="ＭＳ 明朝" w:cs="Arial" w:hint="eastAsia"/>
          <w:bCs/>
        </w:rPr>
        <w:t>関連血管炎（・巨細胞性動脈炎</w:t>
      </w:r>
      <w:r w:rsidR="00A64E97" w:rsidRPr="00A64E97">
        <w:rPr>
          <w:rFonts w:ascii="ＭＳ 明朝" w:hAnsi="ＭＳ 明朝" w:cs="Arial"/>
          <w:bCs/>
        </w:rPr>
        <w:t>/</w:t>
      </w:r>
      <w:r w:rsidR="00A64E97" w:rsidRPr="00A64E97">
        <w:rPr>
          <w:rFonts w:ascii="ＭＳ 明朝" w:hAnsi="ＭＳ 明朝" w:cs="Arial" w:hint="eastAsia"/>
          <w:bCs/>
        </w:rPr>
        <w:t>側頭動脈炎）における大腿骨頭壊死症の発生率並びにリスク因子の解析</w:t>
      </w:r>
      <w:r w:rsidR="00CB7F56" w:rsidRPr="002431E6">
        <w:rPr>
          <w:rFonts w:hint="eastAsia"/>
        </w:rPr>
        <w:t>」</w:t>
      </w:r>
      <w:r w:rsidR="00DB5841" w:rsidRPr="002431E6">
        <w:rPr>
          <w:rFonts w:hint="eastAsia"/>
        </w:rPr>
        <w:t>に関する</w:t>
      </w:r>
      <w:r w:rsidR="00CB7F56" w:rsidRPr="002431E6">
        <w:rPr>
          <w:rFonts w:hint="eastAsia"/>
        </w:rPr>
        <w:t>研究を行っています。</w:t>
      </w:r>
      <w:r w:rsidR="008B11A4" w:rsidRPr="002431E6">
        <w:rPr>
          <w:rFonts w:hint="eastAsia"/>
        </w:rPr>
        <w:t>今後の治療に役立てる</w:t>
      </w:r>
      <w:r w:rsidR="00AB4858" w:rsidRPr="002431E6">
        <w:rPr>
          <w:rFonts w:hint="eastAsia"/>
        </w:rPr>
        <w:t>ことを目的に、</w:t>
      </w:r>
      <w:r w:rsidR="00CB7F56" w:rsidRPr="002431E6">
        <w:rPr>
          <w:rFonts w:hint="eastAsia"/>
        </w:rPr>
        <w:t>こ</w:t>
      </w:r>
      <w:r w:rsidR="008B11A4" w:rsidRPr="002431E6">
        <w:rPr>
          <w:rFonts w:hint="eastAsia"/>
        </w:rPr>
        <w:t>の研究</w:t>
      </w:r>
      <w:r w:rsidR="00AB4858" w:rsidRPr="002431E6">
        <w:rPr>
          <w:rFonts w:hint="eastAsia"/>
        </w:rPr>
        <w:t>では</w:t>
      </w:r>
      <w:r w:rsidR="002074A7" w:rsidRPr="00A64E97">
        <w:rPr>
          <w:rFonts w:ascii="ＭＳ 明朝" w:hAnsi="ＭＳ 明朝" w:cs="Arial" w:hint="eastAsia"/>
          <w:bCs/>
        </w:rPr>
        <w:t>ANCA</w:t>
      </w:r>
      <w:r w:rsidR="002074A7" w:rsidRPr="00A64E97">
        <w:rPr>
          <w:rFonts w:ascii="ＭＳ 明朝" w:hAnsi="ＭＳ 明朝" w:cs="Arial" w:hint="eastAsia"/>
          <w:bCs/>
        </w:rPr>
        <w:t>関連血管炎（・巨細胞性動脈炎</w:t>
      </w:r>
      <w:r w:rsidR="002074A7" w:rsidRPr="00A64E97">
        <w:rPr>
          <w:rFonts w:ascii="ＭＳ 明朝" w:hAnsi="ＭＳ 明朝" w:cs="Arial"/>
          <w:bCs/>
        </w:rPr>
        <w:t>/</w:t>
      </w:r>
      <w:r w:rsidR="002074A7" w:rsidRPr="00A64E97">
        <w:rPr>
          <w:rFonts w:ascii="ＭＳ 明朝" w:hAnsi="ＭＳ 明朝" w:cs="Arial" w:hint="eastAsia"/>
          <w:bCs/>
        </w:rPr>
        <w:t>側頭動脈炎）</w:t>
      </w:r>
      <w:r w:rsidR="008B11A4" w:rsidRPr="002431E6">
        <w:rPr>
          <w:rFonts w:hint="eastAsia"/>
        </w:rPr>
        <w:t>の診療情報などを利用</w:t>
      </w:r>
      <w:r w:rsidR="00AB4858" w:rsidRPr="002431E6">
        <w:rPr>
          <w:rFonts w:hint="eastAsia"/>
        </w:rPr>
        <w:t>させて頂きます。</w:t>
      </w:r>
      <w:r w:rsidR="00CB7F56" w:rsidRPr="002431E6">
        <w:rPr>
          <w:rFonts w:hint="eastAsia"/>
        </w:rPr>
        <w:t>診療情報などが</w:t>
      </w:r>
      <w:r w:rsidR="00672504" w:rsidRPr="002431E6">
        <w:rPr>
          <w:rFonts w:hint="eastAsia"/>
        </w:rPr>
        <w:t>この研究で</w:t>
      </w:r>
      <w:r w:rsidR="00CB7F56" w:rsidRPr="002431E6">
        <w:rPr>
          <w:rFonts w:hint="eastAsia"/>
        </w:rPr>
        <w:t>何のために</w:t>
      </w:r>
      <w:r w:rsidR="00AB4858" w:rsidRPr="002431E6">
        <w:rPr>
          <w:rFonts w:hint="eastAsia"/>
        </w:rPr>
        <w:t>、</w:t>
      </w:r>
      <w:r w:rsidR="00CB7F56" w:rsidRPr="002431E6">
        <w:rPr>
          <w:rFonts w:hint="eastAsia"/>
        </w:rPr>
        <w:t>どのように使われているのかについて</w:t>
      </w:r>
      <w:r w:rsidR="00A05356" w:rsidRPr="002431E6">
        <w:rPr>
          <w:rFonts w:hint="eastAsia"/>
        </w:rPr>
        <w:t>詳しく</w:t>
      </w:r>
      <w:r w:rsidR="00CB7F56" w:rsidRPr="002431E6">
        <w:rPr>
          <w:rFonts w:hint="eastAsia"/>
        </w:rPr>
        <w:t>知りたい方は、下記の窓口にご連絡ください。</w:t>
      </w:r>
    </w:p>
    <w:p w14:paraId="78E7082B" w14:textId="77777777" w:rsidR="00CD2570" w:rsidRPr="002431E6" w:rsidRDefault="00CD2570" w:rsidP="00CD0EA0">
      <w:pPr>
        <w:spacing w:line="440" w:lineRule="exact"/>
      </w:pPr>
    </w:p>
    <w:p w14:paraId="52314AC3" w14:textId="3BFD546D" w:rsidR="00787FDD" w:rsidRPr="00CC2645" w:rsidRDefault="00CD2570" w:rsidP="00CD0EA0">
      <w:pPr>
        <w:spacing w:line="440" w:lineRule="exact"/>
        <w:rPr>
          <w:rFonts w:asciiTheme="minorEastAsia" w:eastAsiaTheme="minorEastAsia" w:hAnsiTheme="minorEastAsia"/>
        </w:rPr>
      </w:pPr>
      <w:r w:rsidRPr="002431E6">
        <w:rPr>
          <w:rFonts w:ascii="ＭＳ ゴシック" w:eastAsia="ＭＳ ゴシック" w:hAnsi="ＭＳ ゴシック" w:hint="eastAsia"/>
        </w:rPr>
        <w:t>１．研究課題名</w:t>
      </w:r>
      <w:r w:rsidRPr="00CC2645">
        <w:rPr>
          <w:rFonts w:asciiTheme="minorEastAsia" w:eastAsiaTheme="minorEastAsia" w:hAnsiTheme="minorEastAsia" w:hint="eastAsia"/>
        </w:rPr>
        <w:t xml:space="preserve">　</w:t>
      </w:r>
      <w:r w:rsidRPr="00CC2645">
        <w:rPr>
          <w:rFonts w:asciiTheme="minorEastAsia" w:eastAsiaTheme="minorEastAsia" w:hAnsiTheme="minorEastAsia"/>
        </w:rPr>
        <w:t>「</w:t>
      </w:r>
      <w:r w:rsidR="00A64E97" w:rsidRPr="00CC2645">
        <w:rPr>
          <w:rFonts w:asciiTheme="minorEastAsia" w:eastAsiaTheme="minorEastAsia" w:hAnsiTheme="minorEastAsia" w:cs="Arial" w:hint="eastAsia"/>
          <w:bCs/>
        </w:rPr>
        <w:t>ANCA関連血管炎（・巨細胞性動脈炎</w:t>
      </w:r>
      <w:r w:rsidR="00A64E97" w:rsidRPr="00CC2645">
        <w:rPr>
          <w:rFonts w:asciiTheme="minorEastAsia" w:eastAsiaTheme="minorEastAsia" w:hAnsiTheme="minorEastAsia" w:cs="Arial"/>
          <w:bCs/>
        </w:rPr>
        <w:t>/</w:t>
      </w:r>
      <w:r w:rsidR="00A64E97" w:rsidRPr="00CC2645">
        <w:rPr>
          <w:rFonts w:asciiTheme="minorEastAsia" w:eastAsiaTheme="minorEastAsia" w:hAnsiTheme="minorEastAsia" w:cs="Arial" w:hint="eastAsia"/>
          <w:bCs/>
        </w:rPr>
        <w:t>側頭動脈炎）における大腿骨頭壊死症の発生率並びにリスク因子の解析</w:t>
      </w:r>
      <w:r w:rsidRPr="00CC2645">
        <w:rPr>
          <w:rFonts w:asciiTheme="minorEastAsia" w:eastAsiaTheme="minorEastAsia" w:hAnsiTheme="minorEastAsia"/>
        </w:rPr>
        <w:t>」</w:t>
      </w:r>
    </w:p>
    <w:p w14:paraId="480DFF78" w14:textId="77777777" w:rsidR="00CD2570" w:rsidRPr="00CC2645" w:rsidRDefault="00CD2570" w:rsidP="00CD0EA0">
      <w:pPr>
        <w:spacing w:line="440" w:lineRule="exact"/>
        <w:rPr>
          <w:rFonts w:asciiTheme="minorEastAsia" w:eastAsiaTheme="minorEastAsia" w:hAnsiTheme="minorEastAsia"/>
        </w:rPr>
      </w:pPr>
    </w:p>
    <w:p w14:paraId="5C0E7642" w14:textId="396949D2" w:rsidR="00CD2570" w:rsidRPr="00A64E97" w:rsidRDefault="00CD2570" w:rsidP="00A64E97">
      <w:pPr>
        <w:spacing w:line="440" w:lineRule="exact"/>
      </w:pPr>
      <w:r w:rsidRPr="002431E6">
        <w:rPr>
          <w:rFonts w:ascii="ＭＳ ゴシック" w:eastAsia="ＭＳ ゴシック" w:hAnsi="ＭＳ ゴシック" w:hint="eastAsia"/>
        </w:rPr>
        <w:t>２．研究の意義</w:t>
      </w:r>
      <w:r w:rsidR="00DB5841" w:rsidRPr="002431E6">
        <w:rPr>
          <w:rFonts w:ascii="ＭＳ ゴシック" w:eastAsia="ＭＳ ゴシック" w:hAnsi="ＭＳ ゴシック" w:hint="eastAsia"/>
        </w:rPr>
        <w:t>・目的</w:t>
      </w:r>
      <w:r w:rsidR="00C4251B" w:rsidRPr="002431E6">
        <w:rPr>
          <w:rFonts w:hAnsi="ＭＳ 明朝"/>
        </w:rPr>
        <w:t xml:space="preserve">　</w:t>
      </w:r>
      <w:r w:rsidR="00A64E97" w:rsidRPr="00CC2645">
        <w:rPr>
          <w:rFonts w:asciiTheme="minorEastAsia" w:eastAsiaTheme="minorEastAsia" w:hAnsiTheme="minorEastAsia" w:cs="Arial" w:hint="eastAsia"/>
          <w:bCs/>
        </w:rPr>
        <w:t>ANCA関連血管炎（・巨細胞性動脈炎</w:t>
      </w:r>
      <w:r w:rsidR="00A64E97" w:rsidRPr="00CC2645">
        <w:rPr>
          <w:rFonts w:asciiTheme="minorEastAsia" w:eastAsiaTheme="minorEastAsia" w:hAnsiTheme="minorEastAsia" w:cs="Arial"/>
          <w:bCs/>
        </w:rPr>
        <w:t>/</w:t>
      </w:r>
      <w:r w:rsidR="00A64E97" w:rsidRPr="00CC2645">
        <w:rPr>
          <w:rFonts w:asciiTheme="minorEastAsia" w:eastAsiaTheme="minorEastAsia" w:hAnsiTheme="minorEastAsia" w:cs="Arial" w:hint="eastAsia"/>
          <w:bCs/>
        </w:rPr>
        <w:t>側頭動脈炎）</w:t>
      </w:r>
      <w:r w:rsidR="00A64E97" w:rsidRPr="00CC2645">
        <w:rPr>
          <w:rFonts w:asciiTheme="minorEastAsia" w:eastAsiaTheme="minorEastAsia" w:hAnsiTheme="minorEastAsia"/>
        </w:rPr>
        <w:t>の患者さんの</w:t>
      </w:r>
      <w:r w:rsidR="00A64E97" w:rsidRPr="00CC2645">
        <w:rPr>
          <w:rFonts w:asciiTheme="minorEastAsia" w:eastAsiaTheme="minorEastAsia" w:hAnsiTheme="minorEastAsia" w:hint="eastAsia"/>
        </w:rPr>
        <w:t>大腿骨頭壊死発症</w:t>
      </w:r>
      <w:r w:rsidR="00A64E97" w:rsidRPr="00CC2645">
        <w:rPr>
          <w:rFonts w:asciiTheme="minorEastAsia" w:eastAsiaTheme="minorEastAsia" w:hAnsiTheme="minorEastAsia"/>
        </w:rPr>
        <w:t>を予測する因子を明らかにする</w:t>
      </w:r>
    </w:p>
    <w:p w14:paraId="31DBAFBF" w14:textId="77777777" w:rsidR="00CB7F56" w:rsidRPr="003F1A6B" w:rsidRDefault="00CB7F56" w:rsidP="00CD0EA0">
      <w:pPr>
        <w:spacing w:line="440" w:lineRule="exact"/>
      </w:pPr>
    </w:p>
    <w:p w14:paraId="53F21032" w14:textId="27C4A1EF" w:rsidR="00945FAF" w:rsidRDefault="00DB5841" w:rsidP="00945FAF">
      <w:pPr>
        <w:spacing w:line="440" w:lineRule="exact"/>
        <w:rPr>
          <w:color w:val="FF0000"/>
        </w:rPr>
      </w:pPr>
      <w:r w:rsidRPr="002431E6">
        <w:rPr>
          <w:rFonts w:ascii="ＭＳ ゴシック" w:eastAsia="ＭＳ ゴシック" w:hAnsi="ＭＳ ゴシック" w:hint="eastAsia"/>
        </w:rPr>
        <w:t>３</w:t>
      </w:r>
      <w:r w:rsidR="00CB7F56" w:rsidRPr="002431E6">
        <w:rPr>
          <w:rFonts w:ascii="ＭＳ ゴシック" w:eastAsia="ＭＳ ゴシック" w:hAnsi="ＭＳ ゴシック" w:hint="eastAsia"/>
        </w:rPr>
        <w:t>．研究の方法</w:t>
      </w:r>
      <w:r w:rsidR="00C4251B" w:rsidRPr="002431E6">
        <w:rPr>
          <w:rFonts w:hAnsi="ＭＳ 明朝"/>
        </w:rPr>
        <w:t xml:space="preserve">　　</w:t>
      </w:r>
    </w:p>
    <w:p w14:paraId="0E0F637C" w14:textId="59B3A63F" w:rsidR="008251F3" w:rsidRPr="002074A7" w:rsidRDefault="00945FAF" w:rsidP="002074A7">
      <w:pPr>
        <w:spacing w:line="440" w:lineRule="exact"/>
        <w:rPr>
          <w:rFonts w:asciiTheme="minorEastAsia" w:eastAsiaTheme="minorEastAsia" w:hAnsiTheme="minorEastAsia"/>
        </w:rPr>
      </w:pPr>
      <w:r w:rsidRPr="00945FAF">
        <w:rPr>
          <w:rFonts w:asciiTheme="minorEastAsia" w:eastAsiaTheme="minorEastAsia" w:hAnsiTheme="minorEastAsia"/>
        </w:rPr>
        <w:t>200</w:t>
      </w:r>
      <w:r w:rsidR="00CA79B6" w:rsidRPr="002074A7">
        <w:rPr>
          <w:rFonts w:asciiTheme="minorEastAsia" w:eastAsiaTheme="minorEastAsia" w:hAnsiTheme="minorEastAsia" w:hint="eastAsia"/>
        </w:rPr>
        <w:t>0</w:t>
      </w:r>
      <w:r w:rsidRPr="00945FAF">
        <w:rPr>
          <w:rFonts w:asciiTheme="minorEastAsia" w:eastAsiaTheme="minorEastAsia" w:hAnsiTheme="minorEastAsia"/>
        </w:rPr>
        <w:t>年1月</w:t>
      </w:r>
      <w:r w:rsidR="00CC2645">
        <w:rPr>
          <w:rFonts w:asciiTheme="minorEastAsia" w:eastAsiaTheme="minorEastAsia" w:hAnsiTheme="minorEastAsia" w:hint="eastAsia"/>
        </w:rPr>
        <w:t>以降</w:t>
      </w:r>
      <w:r w:rsidRPr="00945FAF">
        <w:rPr>
          <w:rFonts w:asciiTheme="minorEastAsia" w:eastAsiaTheme="minorEastAsia" w:hAnsiTheme="minorEastAsia"/>
        </w:rPr>
        <w:t>に</w:t>
      </w:r>
      <w:r w:rsidRPr="002074A7">
        <w:rPr>
          <w:rFonts w:asciiTheme="minorEastAsia" w:eastAsiaTheme="minorEastAsia" w:hAnsiTheme="minorEastAsia" w:hint="eastAsia"/>
        </w:rPr>
        <w:t>ANCA関連血管炎（顕微鏡的多発血管炎、多発血管炎性肉芽腫症、好酸球性多発血管炎性肉芽腫性）、巨細胞性動脈炎</w:t>
      </w:r>
      <w:r w:rsidRPr="002074A7">
        <w:rPr>
          <w:rFonts w:asciiTheme="minorEastAsia" w:eastAsiaTheme="minorEastAsia" w:hAnsiTheme="minorEastAsia"/>
        </w:rPr>
        <w:t>/</w:t>
      </w:r>
      <w:r w:rsidRPr="002074A7">
        <w:rPr>
          <w:rFonts w:asciiTheme="minorEastAsia" w:eastAsiaTheme="minorEastAsia" w:hAnsiTheme="minorEastAsia" w:hint="eastAsia"/>
        </w:rPr>
        <w:t>側頭動脈炎</w:t>
      </w:r>
      <w:r w:rsidRPr="00945FAF">
        <w:rPr>
          <w:rFonts w:asciiTheme="minorEastAsia" w:eastAsiaTheme="minorEastAsia" w:hAnsiTheme="minorEastAsia" w:hint="eastAsia"/>
        </w:rPr>
        <w:t>の</w:t>
      </w:r>
      <w:r w:rsidRPr="00945FAF">
        <w:rPr>
          <w:rFonts w:asciiTheme="minorEastAsia" w:eastAsiaTheme="minorEastAsia" w:hAnsiTheme="minorEastAsia"/>
        </w:rPr>
        <w:t>診断で当診療科に外来受診または入院された患者さんを対象とします。電子カルテ、紙カルテ上より発症時の年齢や性別などの 患者背景、臨床症状、検査値、合併症、治療内容などの情報を集め、</w:t>
      </w:r>
      <w:r w:rsidR="00A64E97" w:rsidRPr="002074A7">
        <w:rPr>
          <w:rFonts w:asciiTheme="minorEastAsia" w:eastAsiaTheme="minorEastAsia" w:hAnsiTheme="minorEastAsia" w:hint="eastAsia"/>
        </w:rPr>
        <w:t>大腿骨頭壊死</w:t>
      </w:r>
      <w:r w:rsidR="002074A7" w:rsidRPr="002074A7">
        <w:rPr>
          <w:rFonts w:asciiTheme="minorEastAsia" w:eastAsiaTheme="minorEastAsia" w:hAnsiTheme="minorEastAsia" w:hint="eastAsia"/>
        </w:rPr>
        <w:t>の発症に関わる因子の</w:t>
      </w:r>
      <w:r w:rsidRPr="00945FAF">
        <w:rPr>
          <w:rFonts w:asciiTheme="minorEastAsia" w:eastAsiaTheme="minorEastAsia" w:hAnsiTheme="minorEastAsia" w:hint="eastAsia"/>
        </w:rPr>
        <w:t>解</w:t>
      </w:r>
      <w:r w:rsidRPr="00945FAF">
        <w:rPr>
          <w:rFonts w:asciiTheme="minorEastAsia" w:eastAsiaTheme="minorEastAsia" w:hAnsiTheme="minorEastAsia"/>
        </w:rPr>
        <w:t>析</w:t>
      </w:r>
      <w:r w:rsidR="002074A7" w:rsidRPr="002074A7">
        <w:rPr>
          <w:rFonts w:asciiTheme="minorEastAsia" w:eastAsiaTheme="minorEastAsia" w:hAnsiTheme="minorEastAsia" w:hint="eastAsia"/>
        </w:rPr>
        <w:t>を行います</w:t>
      </w:r>
      <w:r w:rsidRPr="00945FAF">
        <w:rPr>
          <w:rFonts w:asciiTheme="minorEastAsia" w:eastAsiaTheme="minorEastAsia" w:hAnsiTheme="minorEastAsia"/>
        </w:rPr>
        <w:t>。また、通常診療での採血で余った</w:t>
      </w:r>
      <w:r w:rsidR="00A64E97" w:rsidRPr="002074A7">
        <w:rPr>
          <w:rFonts w:asciiTheme="minorEastAsia" w:eastAsiaTheme="minorEastAsia" w:hAnsiTheme="minorEastAsia" w:hint="eastAsia"/>
        </w:rPr>
        <w:t>検体</w:t>
      </w:r>
      <w:r w:rsidRPr="00945FAF">
        <w:rPr>
          <w:rFonts w:asciiTheme="minorEastAsia" w:eastAsiaTheme="minorEastAsia" w:hAnsiTheme="minorEastAsia"/>
        </w:rPr>
        <w:t>（残余検体）を用いて、サイトカインとよばれる細胞から分泌される生理活性タンパク質</w:t>
      </w:r>
      <w:r w:rsidR="002074A7">
        <w:rPr>
          <w:rFonts w:asciiTheme="minorEastAsia" w:eastAsiaTheme="minorEastAsia" w:hAnsiTheme="minorEastAsia" w:hint="eastAsia"/>
        </w:rPr>
        <w:t>など</w:t>
      </w:r>
      <w:r w:rsidRPr="00945FAF">
        <w:rPr>
          <w:rFonts w:asciiTheme="minorEastAsia" w:eastAsiaTheme="minorEastAsia" w:hAnsiTheme="minorEastAsia"/>
        </w:rPr>
        <w:t>を測定して解析します。</w:t>
      </w:r>
    </w:p>
    <w:p w14:paraId="7F68369A" w14:textId="77777777" w:rsidR="008251F3" w:rsidRPr="008251F3" w:rsidRDefault="008251F3" w:rsidP="008251F3">
      <w:pPr>
        <w:spacing w:line="440" w:lineRule="exact"/>
        <w:rPr>
          <w:color w:val="FF0000"/>
        </w:rPr>
      </w:pPr>
    </w:p>
    <w:p w14:paraId="5C03B8BD" w14:textId="77777777" w:rsidR="00F20380" w:rsidRPr="002431E6" w:rsidRDefault="006779CB" w:rsidP="006779CB">
      <w:pPr>
        <w:spacing w:line="440" w:lineRule="exact"/>
        <w:rPr>
          <w:rFonts w:ascii="ＭＳ ゴシック" w:eastAsia="ＭＳ ゴシック" w:hAnsi="ＭＳ ゴシック"/>
        </w:rPr>
      </w:pPr>
      <w:r w:rsidRPr="002431E6">
        <w:rPr>
          <w:rFonts w:ascii="ＭＳ ゴシック" w:eastAsia="ＭＳ ゴシック" w:hAnsi="ＭＳ ゴシック" w:hint="eastAsia"/>
        </w:rPr>
        <w:t>４．個人情報の取り扱いについて</w:t>
      </w:r>
    </w:p>
    <w:p w14:paraId="15D3222C" w14:textId="593D1BE1" w:rsidR="006779CB" w:rsidRPr="002431E6" w:rsidRDefault="006779CB" w:rsidP="00CA79B6">
      <w:pPr>
        <w:spacing w:line="440" w:lineRule="exact"/>
        <w:ind w:firstLineChars="100" w:firstLine="240"/>
        <w:rPr>
          <w:rFonts w:asciiTheme="minorEastAsia" w:eastAsiaTheme="minorEastAsia" w:hAnsiTheme="minorEastAsia"/>
        </w:rPr>
      </w:pPr>
      <w:r w:rsidRPr="002431E6">
        <w:rPr>
          <w:rFonts w:asciiTheme="minorEastAsia" w:eastAsiaTheme="minorEastAsia" w:hAnsiTheme="minorEastAsia" w:hint="eastAsia"/>
        </w:rPr>
        <w:t>本研究で得られた個人情報は、</w:t>
      </w:r>
      <w:r w:rsidR="007C7A9F" w:rsidRPr="002431E6">
        <w:rPr>
          <w:rFonts w:asciiTheme="minorEastAsia" w:eastAsiaTheme="minorEastAsia" w:hAnsiTheme="minorEastAsia" w:hint="eastAsia"/>
        </w:rPr>
        <w:t>匿名化して管理し</w:t>
      </w:r>
      <w:r w:rsidRPr="002431E6">
        <w:rPr>
          <w:rFonts w:asciiTheme="minorEastAsia" w:eastAsiaTheme="minorEastAsia" w:hAnsiTheme="minorEastAsia" w:hint="eastAsia"/>
        </w:rPr>
        <w:t>外部に洩れることのないように厳重に管理します。研究成果の発表にあたっては、患者さんの氏名などは一切公表しないこととします。</w:t>
      </w:r>
      <w:r w:rsidR="00A61050">
        <w:rPr>
          <w:rFonts w:asciiTheme="minorEastAsia" w:eastAsiaTheme="minorEastAsia" w:hAnsiTheme="minorEastAsia" w:hint="eastAsia"/>
        </w:rPr>
        <w:t>データ等は、千葉大学大学院医学研究院</w:t>
      </w:r>
      <w:r w:rsidR="00CA79B6">
        <w:rPr>
          <w:rFonts w:asciiTheme="minorEastAsia" w:eastAsiaTheme="minorEastAsia" w:hAnsiTheme="minorEastAsia" w:hint="eastAsia"/>
        </w:rPr>
        <w:t>アレルギー・臨床免疫学</w:t>
      </w:r>
      <w:r w:rsidR="00A61050">
        <w:rPr>
          <w:rFonts w:asciiTheme="minorEastAsia" w:eastAsiaTheme="minorEastAsia" w:hAnsiTheme="minorEastAsia" w:hint="eastAsia"/>
        </w:rPr>
        <w:t>研究室</w:t>
      </w:r>
      <w:r w:rsidR="009D23DE" w:rsidRPr="002431E6">
        <w:rPr>
          <w:rFonts w:asciiTheme="minorEastAsia" w:eastAsiaTheme="minorEastAsia" w:hAnsiTheme="minorEastAsia" w:hint="eastAsia"/>
        </w:rPr>
        <w:t>の鍵のかかる</w:t>
      </w:r>
      <w:r w:rsidR="00A61050">
        <w:rPr>
          <w:rFonts w:asciiTheme="minorEastAsia" w:eastAsiaTheme="minorEastAsia" w:hAnsiTheme="minorEastAsia" w:hint="eastAsia"/>
        </w:rPr>
        <w:t>保管庫</w:t>
      </w:r>
      <w:r w:rsidR="009D23DE" w:rsidRPr="002431E6">
        <w:rPr>
          <w:rFonts w:asciiTheme="minorEastAsia" w:eastAsiaTheme="minorEastAsia" w:hAnsiTheme="minorEastAsia" w:hint="eastAsia"/>
        </w:rPr>
        <w:t>で保管します。</w:t>
      </w:r>
    </w:p>
    <w:p w14:paraId="5FD2C0F5" w14:textId="77777777" w:rsidR="00515610" w:rsidRPr="002431E6" w:rsidRDefault="00515610" w:rsidP="00CA79B6">
      <w:pPr>
        <w:spacing w:line="440" w:lineRule="exact"/>
        <w:rPr>
          <w:rFonts w:asciiTheme="minorEastAsia" w:eastAsiaTheme="minorEastAsia" w:hAnsiTheme="minorEastAsia"/>
          <w:color w:val="FF0000"/>
        </w:rPr>
      </w:pPr>
    </w:p>
    <w:p w14:paraId="33416214" w14:textId="77777777" w:rsidR="00515610" w:rsidRPr="002431E6" w:rsidRDefault="00515610" w:rsidP="00515610">
      <w:pPr>
        <w:spacing w:line="440" w:lineRule="exact"/>
        <w:rPr>
          <w:rFonts w:ascii="ＭＳ ゴシック" w:eastAsia="ＭＳ ゴシック" w:hAnsi="ＭＳ ゴシック"/>
        </w:rPr>
      </w:pPr>
      <w:r w:rsidRPr="002431E6">
        <w:rPr>
          <w:rFonts w:ascii="ＭＳ ゴシック" w:eastAsia="ＭＳ ゴシック" w:hAnsi="ＭＳ ゴシック" w:hint="eastAsia"/>
        </w:rPr>
        <w:t>５．外部への試料・情報の提供</w:t>
      </w:r>
    </w:p>
    <w:p w14:paraId="6937A151" w14:textId="3957F936" w:rsidR="00515610" w:rsidRPr="00653851" w:rsidRDefault="00653851" w:rsidP="002074A7">
      <w:pPr>
        <w:spacing w:line="440" w:lineRule="exact"/>
        <w:ind w:left="425" w:hangingChars="177" w:hanging="425"/>
        <w:rPr>
          <w:rFonts w:asciiTheme="minorEastAsia" w:eastAsiaTheme="minorEastAsia" w:hAnsiTheme="minorEastAsia"/>
          <w:color w:val="FF0000"/>
        </w:rPr>
      </w:pPr>
      <w:r w:rsidRPr="00653851">
        <w:rPr>
          <w:rFonts w:asciiTheme="minorEastAsia" w:eastAsiaTheme="minorEastAsia" w:hAnsiTheme="minorEastAsia" w:hint="eastAsia"/>
        </w:rPr>
        <w:t>本研究で収集される情報が</w:t>
      </w:r>
      <w:r w:rsidRPr="00653851">
        <w:rPr>
          <w:rFonts w:asciiTheme="minorEastAsia" w:eastAsiaTheme="minorEastAsia" w:hAnsiTheme="minorEastAsia"/>
        </w:rPr>
        <w:t>2</w:t>
      </w:r>
      <w:r w:rsidRPr="00653851">
        <w:rPr>
          <w:rFonts w:asciiTheme="minorEastAsia" w:eastAsiaTheme="minorEastAsia" w:hAnsiTheme="minorEastAsia" w:hint="eastAsia"/>
        </w:rPr>
        <w:t>次利用または他研究機関へ提供される</w:t>
      </w:r>
      <w:r>
        <w:rPr>
          <w:rFonts w:asciiTheme="minorEastAsia" w:eastAsiaTheme="minorEastAsia" w:hAnsiTheme="minorEastAsia" w:hint="eastAsia"/>
        </w:rPr>
        <w:t>予定はありません</w:t>
      </w:r>
      <w:r w:rsidRPr="00653851">
        <w:rPr>
          <w:rFonts w:asciiTheme="minorEastAsia" w:eastAsiaTheme="minorEastAsia" w:hAnsiTheme="minorEastAsia" w:hint="eastAsia"/>
        </w:rPr>
        <w:t>。</w:t>
      </w:r>
    </w:p>
    <w:p w14:paraId="16349E88" w14:textId="77777777" w:rsidR="00515610" w:rsidRPr="002431E6" w:rsidRDefault="00515610" w:rsidP="00515610">
      <w:pPr>
        <w:spacing w:line="440" w:lineRule="exact"/>
        <w:ind w:left="425" w:hangingChars="177" w:hanging="425"/>
        <w:rPr>
          <w:rFonts w:ascii="ＭＳ ゴシック" w:eastAsia="ＭＳ ゴシック" w:hAnsi="ＭＳ ゴシック"/>
        </w:rPr>
      </w:pPr>
      <w:r w:rsidRPr="002431E6">
        <w:rPr>
          <w:rFonts w:ascii="ＭＳ ゴシック" w:eastAsia="ＭＳ ゴシック" w:hAnsi="ＭＳ ゴシック" w:hint="eastAsia"/>
        </w:rPr>
        <w:lastRenderedPageBreak/>
        <w:t>６．研究組織</w:t>
      </w:r>
    </w:p>
    <w:p w14:paraId="238FFE91" w14:textId="4A83AB13" w:rsidR="006779CB" w:rsidRDefault="00CC2645" w:rsidP="00CD0EA0">
      <w:pPr>
        <w:spacing w:line="440" w:lineRule="exact"/>
        <w:rPr>
          <w:rFonts w:asciiTheme="minorEastAsia" w:eastAsiaTheme="minorEastAsia" w:hAnsiTheme="minorEastAsia" w:cstheme="majorHAnsi"/>
          <w:bCs/>
          <w:color w:val="000000"/>
        </w:rPr>
      </w:pPr>
      <w:r>
        <w:rPr>
          <w:rFonts w:asciiTheme="minorEastAsia" w:eastAsiaTheme="minorEastAsia" w:hAnsiTheme="minorEastAsia" w:cstheme="majorHAnsi" w:hint="eastAsia"/>
          <w:bCs/>
          <w:color w:val="000000"/>
        </w:rPr>
        <w:t>この研究は</w:t>
      </w:r>
      <w:r w:rsidRPr="00CC2645">
        <w:rPr>
          <w:rFonts w:asciiTheme="minorEastAsia" w:eastAsiaTheme="minorEastAsia" w:hAnsiTheme="minorEastAsia" w:cstheme="majorHAnsi" w:hint="eastAsia"/>
          <w:bCs/>
          <w:color w:val="000000"/>
        </w:rPr>
        <w:t>千葉大学医学部附属病院　アレルギー・膠原病内科</w:t>
      </w:r>
      <w:r>
        <w:rPr>
          <w:rFonts w:asciiTheme="minorEastAsia" w:eastAsiaTheme="minorEastAsia" w:hAnsiTheme="minorEastAsia" w:cstheme="majorHAnsi" w:hint="eastAsia"/>
          <w:bCs/>
          <w:color w:val="000000"/>
        </w:rPr>
        <w:t>が主導し、以下の関連施設と共同して研究を行います。</w:t>
      </w:r>
    </w:p>
    <w:p w14:paraId="5B8D454D" w14:textId="77777777" w:rsidR="00CC2645" w:rsidRDefault="00CC2645" w:rsidP="00CC2645">
      <w:pPr>
        <w:pStyle w:val="2"/>
        <w:ind w:leftChars="0" w:left="0" w:firstLineChars="0" w:firstLine="0"/>
        <w:rPr>
          <w:rFonts w:ascii="ＭＳ Ｐ明朝" w:eastAsia="ＭＳ Ｐ明朝"/>
        </w:rPr>
      </w:pPr>
    </w:p>
    <w:p w14:paraId="6BB265D2" w14:textId="26192924" w:rsidR="00CC2645" w:rsidRPr="00CC2645" w:rsidRDefault="00CC2645" w:rsidP="00CC2645">
      <w:pPr>
        <w:pStyle w:val="2"/>
        <w:ind w:leftChars="0" w:left="0" w:firstLineChars="0" w:firstLine="0"/>
        <w:rPr>
          <w:rFonts w:ascii="ＭＳ Ｐ明朝" w:eastAsia="ＭＳ Ｐ明朝"/>
        </w:rPr>
      </w:pPr>
      <w:r w:rsidRPr="00682AE5">
        <w:rPr>
          <w:rFonts w:ascii="ＭＳ Ｐ明朝" w:eastAsia="ＭＳ Ｐ明朝" w:hint="eastAsia"/>
        </w:rPr>
        <w:t>国保旭中央病院</w:t>
      </w:r>
      <w:r>
        <w:rPr>
          <w:rFonts w:ascii="ＭＳ Ｐ明朝" w:eastAsia="ＭＳ Ｐ明朝" w:hint="eastAsia"/>
        </w:rPr>
        <w:t>、</w:t>
      </w:r>
      <w:r w:rsidRPr="00682AE5">
        <w:rPr>
          <w:rFonts w:ascii="ＭＳ Ｐ明朝" w:eastAsia="ＭＳ Ｐ明朝" w:hint="eastAsia"/>
        </w:rPr>
        <w:t>国立病院機構下志津病院</w:t>
      </w:r>
      <w:r>
        <w:rPr>
          <w:rFonts w:ascii="ＭＳ Ｐ明朝" w:eastAsia="ＭＳ Ｐ明朝" w:hint="eastAsia"/>
        </w:rPr>
        <w:t>、</w:t>
      </w:r>
      <w:r w:rsidRPr="00682AE5">
        <w:rPr>
          <w:rFonts w:ascii="ＭＳ Ｐ明朝" w:eastAsia="ＭＳ Ｐ明朝" w:hint="eastAsia"/>
        </w:rPr>
        <w:t>国立病院機構千葉東病院</w:t>
      </w:r>
      <w:r>
        <w:rPr>
          <w:rFonts w:ascii="ＭＳ Ｐ明朝" w:eastAsia="ＭＳ Ｐ明朝" w:hint="eastAsia"/>
        </w:rPr>
        <w:t>、</w:t>
      </w:r>
      <w:r w:rsidRPr="00682AE5">
        <w:rPr>
          <w:rFonts w:ascii="ＭＳ Ｐ明朝" w:eastAsia="ＭＳ Ｐ明朝" w:hint="eastAsia"/>
        </w:rPr>
        <w:t>千葉県済生会習志野病院</w:t>
      </w:r>
      <w:r>
        <w:rPr>
          <w:rFonts w:ascii="ＭＳ Ｐ明朝" w:eastAsia="ＭＳ Ｐ明朝" w:hint="eastAsia"/>
        </w:rPr>
        <w:t>、</w:t>
      </w:r>
      <w:r w:rsidRPr="00682AE5">
        <w:rPr>
          <w:rFonts w:ascii="ＭＳ Ｐ明朝" w:eastAsia="ＭＳ Ｐ明朝" w:hint="eastAsia"/>
        </w:rPr>
        <w:t>千葉市立青葉病院</w:t>
      </w:r>
      <w:r>
        <w:rPr>
          <w:rFonts w:ascii="ＭＳ Ｐ明朝" w:eastAsia="ＭＳ Ｐ明朝" w:hint="eastAsia"/>
        </w:rPr>
        <w:t>、</w:t>
      </w:r>
      <w:r w:rsidRPr="00682AE5">
        <w:rPr>
          <w:rFonts w:ascii="ＭＳ Ｐ明朝" w:eastAsia="ＭＳ Ｐ明朝" w:hint="eastAsia"/>
        </w:rPr>
        <w:t>成田赤十字病院</w:t>
      </w:r>
      <w:r>
        <w:rPr>
          <w:rFonts w:ascii="ＭＳ Ｐ明朝" w:eastAsia="ＭＳ Ｐ明朝" w:hint="eastAsia"/>
        </w:rPr>
        <w:t>、</w:t>
      </w:r>
      <w:r w:rsidRPr="00682AE5">
        <w:rPr>
          <w:rFonts w:ascii="ＭＳ Ｐ明朝" w:eastAsia="ＭＳ Ｐ明朝" w:hint="eastAsia"/>
        </w:rPr>
        <w:t>松戸市立総合医療センター</w:t>
      </w:r>
      <w:r>
        <w:rPr>
          <w:rFonts w:ascii="ＭＳ Ｐ明朝" w:eastAsia="ＭＳ Ｐ明朝" w:hint="eastAsia"/>
        </w:rPr>
        <w:t>、</w:t>
      </w:r>
      <w:r w:rsidRPr="00682AE5">
        <w:rPr>
          <w:rFonts w:ascii="ＭＳ Ｐ明朝" w:eastAsia="ＭＳ Ｐ明朝" w:hint="eastAsia"/>
        </w:rPr>
        <w:t>山梨大学医学部附属病院</w:t>
      </w:r>
      <w:r>
        <w:rPr>
          <w:rFonts w:ascii="ＭＳ Ｐ明朝" w:eastAsia="ＭＳ Ｐ明朝" w:hint="eastAsia"/>
        </w:rPr>
        <w:t>、</w:t>
      </w:r>
      <w:r w:rsidRPr="00682AE5">
        <w:rPr>
          <w:rFonts w:ascii="ＭＳ Ｐ明朝" w:eastAsia="ＭＳ Ｐ明朝" w:hint="eastAsia"/>
        </w:rPr>
        <w:t>横浜労災病院</w:t>
      </w:r>
      <w:r>
        <w:rPr>
          <w:rFonts w:ascii="ＭＳ Ｐ明朝" w:eastAsia="ＭＳ Ｐ明朝" w:hint="eastAsia"/>
        </w:rPr>
        <w:t>、</w:t>
      </w:r>
      <w:r w:rsidRPr="00682AE5">
        <w:rPr>
          <w:rFonts w:ascii="ＭＳ Ｐ明朝" w:eastAsia="ＭＳ Ｐ明朝" w:hint="eastAsia"/>
        </w:rPr>
        <w:t>千葉</w:t>
      </w:r>
      <w:proofErr w:type="gramStart"/>
      <w:r w:rsidRPr="00682AE5">
        <w:rPr>
          <w:rFonts w:ascii="ＭＳ Ｐ明朝" w:eastAsia="ＭＳ Ｐ明朝" w:hint="eastAsia"/>
        </w:rPr>
        <w:t>ろうさい</w:t>
      </w:r>
      <w:proofErr w:type="gramEnd"/>
      <w:r w:rsidRPr="00682AE5">
        <w:rPr>
          <w:rFonts w:ascii="ＭＳ Ｐ明朝" w:eastAsia="ＭＳ Ｐ明朝" w:hint="eastAsia"/>
        </w:rPr>
        <w:t>病院</w:t>
      </w:r>
      <w:r>
        <w:rPr>
          <w:rFonts w:ascii="ＭＳ Ｐ明朝" w:eastAsia="ＭＳ Ｐ明朝" w:hint="eastAsia"/>
        </w:rPr>
        <w:t>、</w:t>
      </w:r>
      <w:r w:rsidRPr="00CC2645">
        <w:rPr>
          <w:rFonts w:asciiTheme="minorEastAsia" w:eastAsiaTheme="minorEastAsia" w:hAnsiTheme="minorEastAsia" w:hint="eastAsia"/>
        </w:rPr>
        <w:t>国際医療福祉大学成田病院</w:t>
      </w:r>
      <w:r>
        <w:rPr>
          <w:rFonts w:asciiTheme="minorEastAsia" w:eastAsiaTheme="minorEastAsia" w:hAnsiTheme="minorEastAsia" w:hint="eastAsia"/>
        </w:rPr>
        <w:t>、</w:t>
      </w:r>
      <w:r w:rsidRPr="00CC2645">
        <w:rPr>
          <w:rFonts w:asciiTheme="minorEastAsia" w:eastAsiaTheme="minorEastAsia" w:hAnsiTheme="minorEastAsia" w:hint="eastAsia"/>
        </w:rPr>
        <w:t>千葉メディカルセンター</w:t>
      </w:r>
      <w:r>
        <w:rPr>
          <w:rFonts w:asciiTheme="minorEastAsia" w:eastAsiaTheme="minorEastAsia" w:hAnsiTheme="minorEastAsia" w:hint="eastAsia"/>
        </w:rPr>
        <w:t>、</w:t>
      </w:r>
      <w:r w:rsidRPr="00CC2645">
        <w:rPr>
          <w:rFonts w:asciiTheme="minorEastAsia" w:eastAsiaTheme="minorEastAsia" w:hAnsiTheme="minorEastAsia" w:hint="eastAsia"/>
        </w:rPr>
        <w:t>浜松医療センター</w:t>
      </w:r>
      <w:r w:rsidRPr="00F63762">
        <w:rPr>
          <w:rFonts w:ascii="ＭＳ 明朝" w:hAnsi="ＭＳ 明朝"/>
        </w:rPr>
        <w:tab/>
      </w:r>
      <w:r w:rsidRPr="00F63762">
        <w:rPr>
          <w:rFonts w:ascii="ＭＳ 明朝" w:hAnsi="ＭＳ 明朝"/>
        </w:rPr>
        <w:tab/>
      </w:r>
    </w:p>
    <w:p w14:paraId="7EF719B3" w14:textId="77777777" w:rsidR="00CC2645" w:rsidRPr="00CC2645" w:rsidRDefault="00CC2645" w:rsidP="00CD0EA0">
      <w:pPr>
        <w:spacing w:line="440" w:lineRule="exact"/>
        <w:rPr>
          <w:rFonts w:asciiTheme="minorEastAsia" w:eastAsiaTheme="minorEastAsia" w:hAnsiTheme="minorEastAsia"/>
        </w:rPr>
      </w:pPr>
    </w:p>
    <w:p w14:paraId="6625D3D8" w14:textId="18505FC6" w:rsidR="00E260B4" w:rsidRPr="002431E6" w:rsidRDefault="000063CD" w:rsidP="003F77F7">
      <w:pPr>
        <w:spacing w:line="440" w:lineRule="exact"/>
        <w:ind w:left="425" w:hangingChars="177" w:hanging="425"/>
        <w:rPr>
          <w:rFonts w:ascii="ＭＳ ゴシック" w:eastAsia="ＭＳ ゴシック" w:hAnsi="ＭＳ ゴシック"/>
        </w:rPr>
      </w:pPr>
      <w:r w:rsidRPr="002431E6">
        <w:rPr>
          <w:rFonts w:ascii="ＭＳ ゴシック" w:eastAsia="ＭＳ ゴシック" w:hAnsi="ＭＳ ゴシック" w:hint="eastAsia"/>
        </w:rPr>
        <w:t>７</w:t>
      </w:r>
      <w:r w:rsidR="00A5522D" w:rsidRPr="002431E6">
        <w:rPr>
          <w:rFonts w:ascii="ＭＳ ゴシック" w:eastAsia="ＭＳ ゴシック" w:hAnsi="ＭＳ ゴシック" w:hint="eastAsia"/>
        </w:rPr>
        <w:t>．</w:t>
      </w:r>
      <w:r w:rsidR="008543A6" w:rsidRPr="002431E6">
        <w:rPr>
          <w:rFonts w:ascii="ＭＳ ゴシック" w:eastAsia="ＭＳ ゴシック" w:hAnsi="ＭＳ ゴシック" w:hint="eastAsia"/>
        </w:rPr>
        <w:t>研究</w:t>
      </w:r>
      <w:r w:rsidR="004F3CF6" w:rsidRPr="002431E6">
        <w:rPr>
          <w:rFonts w:ascii="ＭＳ ゴシック" w:eastAsia="ＭＳ ゴシック" w:hAnsi="ＭＳ ゴシック" w:hint="eastAsia"/>
        </w:rPr>
        <w:t>に診療情報などを利用して欲しくない場合</w:t>
      </w:r>
      <w:r w:rsidR="002074A7">
        <w:rPr>
          <w:rFonts w:ascii="ＭＳ ゴシック" w:eastAsia="ＭＳ ゴシック" w:hAnsi="ＭＳ ゴシック" w:hint="eastAsia"/>
        </w:rPr>
        <w:t>（オプトアウト）</w:t>
      </w:r>
      <w:r w:rsidR="00E260B4" w:rsidRPr="002431E6">
        <w:rPr>
          <w:rFonts w:ascii="ＭＳ ゴシック" w:eastAsia="ＭＳ ゴシック" w:hAnsi="ＭＳ ゴシック" w:hint="eastAsia"/>
        </w:rPr>
        <w:t>について</w:t>
      </w:r>
    </w:p>
    <w:p w14:paraId="543CF722" w14:textId="77777777" w:rsidR="00CB7F56" w:rsidRPr="00CC2645" w:rsidRDefault="00A5522D" w:rsidP="003F77F7">
      <w:pPr>
        <w:spacing w:line="440" w:lineRule="exact"/>
        <w:ind w:firstLineChars="101" w:firstLine="242"/>
        <w:rPr>
          <w:rFonts w:asciiTheme="minorEastAsia" w:eastAsiaTheme="minorEastAsia" w:hAnsiTheme="minorEastAsia"/>
        </w:rPr>
      </w:pPr>
      <w:r w:rsidRPr="00CC2645">
        <w:rPr>
          <w:rFonts w:asciiTheme="minorEastAsia" w:eastAsiaTheme="minorEastAsia" w:hAnsiTheme="minorEastAsia" w:hint="eastAsia"/>
        </w:rPr>
        <w:t>ご協力頂けない場合には、</w:t>
      </w:r>
      <w:r w:rsidR="004F3CF6" w:rsidRPr="00CC2645">
        <w:rPr>
          <w:rFonts w:asciiTheme="minorEastAsia" w:eastAsiaTheme="minorEastAsia" w:hAnsiTheme="minorEastAsia" w:hint="eastAsia"/>
        </w:rPr>
        <w:t>原則として</w:t>
      </w:r>
      <w:r w:rsidRPr="00CC2645">
        <w:rPr>
          <w:rFonts w:asciiTheme="minorEastAsia" w:eastAsiaTheme="minorEastAsia" w:hAnsiTheme="minorEastAsia" w:hint="eastAsia"/>
        </w:rPr>
        <w:t>結果の公開前であれば</w:t>
      </w:r>
      <w:r w:rsidR="004F3CF6" w:rsidRPr="00CC2645">
        <w:rPr>
          <w:rFonts w:asciiTheme="minorEastAsia" w:eastAsiaTheme="minorEastAsia" w:hAnsiTheme="minorEastAsia" w:hint="eastAsia"/>
        </w:rPr>
        <w:t>情報の削除などの</w:t>
      </w:r>
      <w:r w:rsidRPr="00CC2645">
        <w:rPr>
          <w:rFonts w:asciiTheme="minorEastAsia" w:eastAsiaTheme="minorEastAsia" w:hAnsiTheme="minorEastAsia" w:hint="eastAsia"/>
        </w:rPr>
        <w:t>対応</w:t>
      </w:r>
      <w:r w:rsidR="004F3CF6" w:rsidRPr="00CC2645">
        <w:rPr>
          <w:rFonts w:asciiTheme="minorEastAsia" w:eastAsiaTheme="minorEastAsia" w:hAnsiTheme="minorEastAsia" w:hint="eastAsia"/>
        </w:rPr>
        <w:t>を</w:t>
      </w:r>
      <w:r w:rsidRPr="00CC2645">
        <w:rPr>
          <w:rFonts w:asciiTheme="minorEastAsia" w:eastAsiaTheme="minorEastAsia" w:hAnsiTheme="minorEastAsia" w:hint="eastAsia"/>
        </w:rPr>
        <w:t>しますので、</w:t>
      </w:r>
      <w:r w:rsidR="004F3CF6" w:rsidRPr="00CC2645">
        <w:rPr>
          <w:rFonts w:asciiTheme="minorEastAsia" w:eastAsiaTheme="minorEastAsia" w:hAnsiTheme="minorEastAsia" w:hint="eastAsia"/>
        </w:rPr>
        <w:t>下記の窓口に</w:t>
      </w:r>
      <w:r w:rsidRPr="00CC2645">
        <w:rPr>
          <w:rFonts w:asciiTheme="minorEastAsia" w:eastAsiaTheme="minorEastAsia" w:hAnsiTheme="minorEastAsia" w:hint="eastAsia"/>
        </w:rPr>
        <w:t>ご遠慮なくお申し出ください。</w:t>
      </w:r>
    </w:p>
    <w:p w14:paraId="41E1C23F" w14:textId="77777777" w:rsidR="00CB7F56" w:rsidRPr="00CC2645" w:rsidRDefault="00CB7F56" w:rsidP="00CD0EA0">
      <w:pPr>
        <w:spacing w:line="400" w:lineRule="exact"/>
        <w:rPr>
          <w:rFonts w:asciiTheme="minorEastAsia" w:eastAsiaTheme="minorEastAsia" w:hAnsiTheme="minorEastAsia"/>
        </w:rPr>
      </w:pPr>
    </w:p>
    <w:p w14:paraId="0CE5BE23" w14:textId="77777777" w:rsidR="00926D41" w:rsidRPr="002431E6" w:rsidRDefault="002B544D" w:rsidP="00CD0EA0">
      <w:pPr>
        <w:spacing w:line="400" w:lineRule="exact"/>
      </w:pPr>
      <w:r w:rsidRPr="00CC2645">
        <w:rPr>
          <w:rFonts w:asciiTheme="minorEastAsia" w:eastAsiaTheme="minorEastAsia" w:hAnsiTheme="minorEastAsia" w:hint="eastAsia"/>
        </w:rPr>
        <w:t>文部科学省･厚生労働省による「人を対象とする医学系研究に関する倫理指針」</w:t>
      </w:r>
      <w:r w:rsidR="00CB7F56" w:rsidRPr="00CC2645">
        <w:rPr>
          <w:rFonts w:asciiTheme="minorEastAsia" w:eastAsiaTheme="minorEastAsia" w:hAnsiTheme="minorEastAsia" w:hint="eastAsia"/>
        </w:rPr>
        <w:t>に基づいて掲示を行っています。</w:t>
      </w:r>
    </w:p>
    <w:p w14:paraId="64BBF09F" w14:textId="77777777" w:rsidR="003F77F7" w:rsidRPr="002431E6" w:rsidRDefault="003F77F7" w:rsidP="00246D29">
      <w:pPr>
        <w:spacing w:line="400" w:lineRule="exact"/>
        <w:rPr>
          <w:rFonts w:ascii="ＭＳ ゴシック" w:eastAsia="ＭＳ ゴシック" w:hAnsi="ＭＳ ゴシック"/>
          <w:b/>
        </w:rPr>
      </w:pPr>
    </w:p>
    <w:p w14:paraId="190AEE8A" w14:textId="39C601B4" w:rsidR="00246D29" w:rsidRPr="002431E6" w:rsidRDefault="00246D29" w:rsidP="00246D29">
      <w:pPr>
        <w:spacing w:line="400" w:lineRule="exact"/>
        <w:rPr>
          <w:rFonts w:ascii="ＭＳ ゴシック" w:eastAsia="ＭＳ ゴシック" w:hAnsi="ＭＳ ゴシック"/>
          <w:b/>
        </w:rPr>
      </w:pPr>
      <w:r w:rsidRPr="002431E6">
        <w:rPr>
          <w:rFonts w:ascii="ＭＳ ゴシック" w:eastAsia="ＭＳ ゴシック" w:hAnsi="ＭＳ ゴシック" w:hint="eastAsia"/>
          <w:b/>
        </w:rPr>
        <w:t>研究実施機関　　：千葉大学医学部附属病院</w:t>
      </w:r>
      <w:r w:rsidR="00CA79B6">
        <w:rPr>
          <w:rFonts w:ascii="ＭＳ ゴシック" w:eastAsia="ＭＳ ゴシック" w:hAnsi="ＭＳ ゴシック" w:hint="eastAsia"/>
          <w:b/>
        </w:rPr>
        <w:t xml:space="preserve">　アレルギー・膠原病内</w:t>
      </w:r>
      <w:r w:rsidRPr="002431E6">
        <w:rPr>
          <w:rFonts w:ascii="ＭＳ ゴシック" w:eastAsia="ＭＳ ゴシック" w:hAnsi="ＭＳ ゴシック" w:hint="eastAsia"/>
          <w:b/>
        </w:rPr>
        <w:t>科</w:t>
      </w:r>
    </w:p>
    <w:p w14:paraId="536DD163" w14:textId="2506DD7E" w:rsidR="00246D29" w:rsidRPr="002431E6" w:rsidRDefault="00246D29" w:rsidP="00246D29">
      <w:pPr>
        <w:spacing w:line="400" w:lineRule="exact"/>
        <w:rPr>
          <w:rFonts w:ascii="ＭＳ ゴシック" w:eastAsia="ＭＳ ゴシック" w:hAnsi="ＭＳ ゴシック"/>
          <w:b/>
        </w:rPr>
      </w:pPr>
      <w:r w:rsidRPr="002431E6">
        <w:rPr>
          <w:rFonts w:ascii="ＭＳ ゴシック" w:eastAsia="ＭＳ ゴシック" w:hAnsi="ＭＳ ゴシック" w:hint="eastAsia"/>
          <w:b/>
        </w:rPr>
        <w:t>本件のお問合せ先：医学部附属病院</w:t>
      </w:r>
      <w:r w:rsidR="00CA79B6">
        <w:rPr>
          <w:rFonts w:ascii="ＭＳ ゴシック" w:eastAsia="ＭＳ ゴシック" w:hAnsi="ＭＳ ゴシック" w:hint="eastAsia"/>
          <w:b/>
        </w:rPr>
        <w:t xml:space="preserve">　アレルギー・膠原病内</w:t>
      </w:r>
      <w:r w:rsidRPr="002431E6">
        <w:rPr>
          <w:rFonts w:ascii="ＭＳ ゴシック" w:eastAsia="ＭＳ ゴシック" w:hAnsi="ＭＳ ゴシック" w:hint="eastAsia"/>
          <w:b/>
        </w:rPr>
        <w:t>科</w:t>
      </w:r>
    </w:p>
    <w:p w14:paraId="3706B814" w14:textId="06D4CEA1" w:rsidR="00246D29" w:rsidRPr="002431E6" w:rsidRDefault="00246D29" w:rsidP="00246D29">
      <w:pPr>
        <w:spacing w:line="400" w:lineRule="exact"/>
        <w:rPr>
          <w:rFonts w:ascii="ＭＳ ゴシック" w:eastAsia="ＭＳ ゴシック" w:hAnsi="ＭＳ ゴシック"/>
          <w:b/>
        </w:rPr>
      </w:pPr>
      <w:r w:rsidRPr="002431E6">
        <w:rPr>
          <w:rFonts w:ascii="ＭＳ ゴシック" w:eastAsia="ＭＳ ゴシック" w:hAnsi="ＭＳ ゴシック" w:hint="eastAsia"/>
          <w:b/>
        </w:rPr>
        <w:t xml:space="preserve">　　　　　　　　　医師　</w:t>
      </w:r>
      <w:r w:rsidR="00CA79B6">
        <w:rPr>
          <w:rFonts w:ascii="ＭＳ ゴシック" w:eastAsia="ＭＳ ゴシック" w:hAnsi="ＭＳ ゴシック" w:hint="eastAsia"/>
          <w:b/>
        </w:rPr>
        <w:t>岩本　太郎</w:t>
      </w:r>
    </w:p>
    <w:p w14:paraId="17D0AD70" w14:textId="24B0F225" w:rsidR="00AB4858" w:rsidRPr="002431E6" w:rsidRDefault="00246D29" w:rsidP="00246D29">
      <w:pPr>
        <w:spacing w:line="400" w:lineRule="exact"/>
        <w:rPr>
          <w:rFonts w:ascii="ＭＳ ゴシック" w:eastAsia="ＭＳ ゴシック" w:hAnsi="ＭＳ ゴシック"/>
          <w:b/>
        </w:rPr>
      </w:pPr>
      <w:r w:rsidRPr="002431E6">
        <w:rPr>
          <w:rFonts w:ascii="ＭＳ ゴシック" w:eastAsia="ＭＳ ゴシック" w:hAnsi="ＭＳ ゴシック" w:hint="eastAsia"/>
          <w:b/>
        </w:rPr>
        <w:t xml:space="preserve">　　　　　　　　　０４３（２２２）７１７１　内線</w:t>
      </w:r>
      <w:r w:rsidR="00CA79B6">
        <w:rPr>
          <w:rFonts w:ascii="ＭＳ ゴシック" w:eastAsia="ＭＳ ゴシック" w:hAnsi="ＭＳ ゴシック" w:hint="eastAsia"/>
          <w:b/>
        </w:rPr>
        <w:t>５５３１</w:t>
      </w:r>
    </w:p>
    <w:p w14:paraId="3B9A50D1" w14:textId="77777777" w:rsidR="009A0B37" w:rsidRPr="002431E6" w:rsidRDefault="009A0B37" w:rsidP="00246D29">
      <w:pPr>
        <w:spacing w:line="400" w:lineRule="exact"/>
        <w:rPr>
          <w:rFonts w:ascii="ＭＳ ゴシック" w:eastAsia="ＭＳ ゴシック" w:hAnsi="ＭＳ ゴシック"/>
          <w:b/>
        </w:rPr>
      </w:pPr>
    </w:p>
    <w:p w14:paraId="1945B9AE" w14:textId="706297D2" w:rsidR="00CA79B6" w:rsidRDefault="009A0B37" w:rsidP="009A0B37">
      <w:pPr>
        <w:spacing w:line="400" w:lineRule="exact"/>
        <w:rPr>
          <w:rFonts w:ascii="ＭＳ ゴシック" w:eastAsia="ＭＳ ゴシック" w:hAnsi="ＭＳ ゴシック"/>
          <w:b/>
        </w:rPr>
      </w:pPr>
      <w:r w:rsidRPr="002431E6">
        <w:rPr>
          <w:rFonts w:ascii="ＭＳ ゴシック" w:eastAsia="ＭＳ ゴシック" w:hAnsi="ＭＳ ゴシック" w:hint="eastAsia"/>
          <w:b/>
        </w:rPr>
        <w:t>研究代表機関　　：</w:t>
      </w:r>
      <w:r w:rsidR="00CA79B6">
        <w:rPr>
          <w:rFonts w:ascii="ＭＳ ゴシック" w:eastAsia="ＭＳ ゴシック" w:hAnsi="ＭＳ ゴシック" w:hint="eastAsia"/>
          <w:b/>
        </w:rPr>
        <w:t>千葉大学大学院医学研究院　アレルギー・臨床免疫学</w:t>
      </w:r>
    </w:p>
    <w:p w14:paraId="2A1B456F" w14:textId="59CC9A3B" w:rsidR="009A0B37" w:rsidRPr="002431E6" w:rsidRDefault="00CA79B6" w:rsidP="00CA79B6">
      <w:pPr>
        <w:spacing w:line="400" w:lineRule="exact"/>
        <w:ind w:left="1680" w:firstLineChars="200" w:firstLine="482"/>
        <w:rPr>
          <w:rFonts w:ascii="ＭＳ ゴシック" w:eastAsia="ＭＳ ゴシック" w:hAnsi="ＭＳ ゴシック"/>
          <w:b/>
        </w:rPr>
      </w:pPr>
      <w:r w:rsidRPr="002431E6">
        <w:rPr>
          <w:rFonts w:ascii="ＭＳ ゴシック" w:eastAsia="ＭＳ ゴシック" w:hAnsi="ＭＳ ゴシック" w:hint="eastAsia"/>
          <w:b/>
        </w:rPr>
        <w:t>千葉大学医学部附属病院</w:t>
      </w:r>
      <w:r>
        <w:rPr>
          <w:rFonts w:ascii="ＭＳ ゴシック" w:eastAsia="ＭＳ ゴシック" w:hAnsi="ＭＳ ゴシック" w:hint="eastAsia"/>
          <w:b/>
        </w:rPr>
        <w:t xml:space="preserve">　アレルギー・膠原病内</w:t>
      </w:r>
      <w:r w:rsidRPr="002431E6">
        <w:rPr>
          <w:rFonts w:ascii="ＭＳ ゴシック" w:eastAsia="ＭＳ ゴシック" w:hAnsi="ＭＳ ゴシック" w:hint="eastAsia"/>
          <w:b/>
        </w:rPr>
        <w:t>科</w:t>
      </w:r>
    </w:p>
    <w:p w14:paraId="73436F30" w14:textId="49DB8D9E" w:rsidR="009A0B37" w:rsidRPr="002431E6" w:rsidRDefault="009A0B37" w:rsidP="009A0B37">
      <w:pPr>
        <w:spacing w:line="400" w:lineRule="exact"/>
        <w:rPr>
          <w:rFonts w:ascii="ＭＳ ゴシック" w:eastAsia="ＭＳ ゴシック" w:hAnsi="ＭＳ ゴシック"/>
          <w:b/>
        </w:rPr>
        <w:sectPr w:rsidR="009A0B37" w:rsidRPr="002431E6" w:rsidSect="00246D29">
          <w:headerReference w:type="default" r:id="rId6"/>
          <w:headerReference w:type="first" r:id="rId7"/>
          <w:type w:val="continuous"/>
          <w:pgSz w:w="11906" w:h="16838" w:code="9"/>
          <w:pgMar w:top="1134" w:right="1151" w:bottom="1134" w:left="1151" w:header="680" w:footer="567" w:gutter="0"/>
          <w:paperSrc w:first="261" w:other="261"/>
          <w:cols w:space="425"/>
          <w:titlePg/>
          <w:docGrid w:type="lines" w:linePitch="304"/>
        </w:sectPr>
      </w:pPr>
      <w:r w:rsidRPr="002431E6">
        <w:rPr>
          <w:rFonts w:ascii="ＭＳ ゴシック" w:eastAsia="ＭＳ ゴシック" w:hAnsi="ＭＳ ゴシック" w:hint="eastAsia"/>
          <w:b/>
        </w:rPr>
        <w:t>研究代表者　　　：</w:t>
      </w:r>
      <w:r w:rsidR="00CA79B6">
        <w:rPr>
          <w:rFonts w:ascii="ＭＳ ゴシック" w:eastAsia="ＭＳ ゴシック" w:hAnsi="ＭＳ ゴシック" w:hint="eastAsia"/>
          <w:b/>
        </w:rPr>
        <w:t>中島　裕史</w:t>
      </w:r>
    </w:p>
    <w:p w14:paraId="1FCB504D" w14:textId="2E4C153C" w:rsidR="0065560B" w:rsidRPr="00CC2645" w:rsidRDefault="0065560B" w:rsidP="00CC2645"/>
    <w:sectPr w:rsidR="0065560B" w:rsidRPr="00CC2645" w:rsidSect="009E748D">
      <w:pgSz w:w="11906" w:h="16838" w:code="9"/>
      <w:pgMar w:top="1134" w:right="1151" w:bottom="1134" w:left="1151" w:header="680" w:footer="567" w:gutter="0"/>
      <w:paperSrc w:first="7" w:other="7"/>
      <w:cols w:space="425"/>
      <w:docGrid w:type="lines" w:linePitch="3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E3B70" w14:textId="77777777" w:rsidR="00B570A1" w:rsidRDefault="00B570A1">
      <w:r>
        <w:separator/>
      </w:r>
    </w:p>
  </w:endnote>
  <w:endnote w:type="continuationSeparator" w:id="0">
    <w:p w14:paraId="67F8BE41" w14:textId="77777777" w:rsidR="00B570A1" w:rsidRDefault="00B57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altName w:val="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altName w:val="MS PMincho"/>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660F8" w14:textId="77777777" w:rsidR="00B570A1" w:rsidRDefault="00B570A1">
      <w:r>
        <w:separator/>
      </w:r>
    </w:p>
  </w:footnote>
  <w:footnote w:type="continuationSeparator" w:id="0">
    <w:p w14:paraId="103C09DE" w14:textId="77777777" w:rsidR="00B570A1" w:rsidRDefault="00B570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05FBC" w14:textId="77777777" w:rsidR="009E748D" w:rsidRDefault="009E748D" w:rsidP="009E748D">
    <w:pPr>
      <w:pStyle w:val="a4"/>
      <w:jc w:val="right"/>
    </w:pPr>
    <w:r w:rsidRPr="009E748D">
      <w:rPr>
        <w:rFonts w:hint="eastAsia"/>
        <w:color w:val="999999"/>
        <w:sz w:val="16"/>
        <w:szCs w:val="16"/>
      </w:rPr>
      <w:t>倫理研究（情報公開</w:t>
    </w:r>
    <w:r>
      <w:rPr>
        <w:rFonts w:hint="eastAsia"/>
        <w:color w:val="999999"/>
        <w:sz w:val="16"/>
        <w:szCs w:val="16"/>
      </w:rPr>
      <w:t>掲示文</w:t>
    </w:r>
    <w:r>
      <w:rPr>
        <w:rFonts w:hint="eastAsia"/>
        <w:color w:val="999999"/>
        <w:sz w:val="16"/>
        <w:szCs w:val="16"/>
      </w:rPr>
      <w:t>_</w:t>
    </w:r>
    <w:r>
      <w:rPr>
        <w:rFonts w:hint="eastAsia"/>
        <w:color w:val="999999"/>
        <w:sz w:val="16"/>
        <w:szCs w:val="16"/>
      </w:rPr>
      <w:t>記入例</w:t>
    </w:r>
    <w:r w:rsidRPr="009E748D">
      <w:rPr>
        <w:rFonts w:hint="eastAsia"/>
        <w:color w:val="999999"/>
        <w:sz w:val="16"/>
        <w:szCs w:val="16"/>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EA39C" w14:textId="77777777" w:rsidR="009E748D" w:rsidRPr="009E748D" w:rsidRDefault="009E748D" w:rsidP="009E748D">
    <w:pPr>
      <w:pStyle w:val="a4"/>
      <w:jc w:val="right"/>
      <w:rPr>
        <w:color w:val="999999"/>
        <w:sz w:val="16"/>
        <w:szCs w:val="16"/>
      </w:rPr>
    </w:pPr>
    <w:r w:rsidRPr="009E748D">
      <w:rPr>
        <w:rFonts w:hint="eastAsia"/>
        <w:color w:val="999999"/>
        <w:sz w:val="16"/>
        <w:szCs w:val="16"/>
      </w:rPr>
      <w:t>倫理研究（</w:t>
    </w:r>
    <w:r w:rsidR="00907ECC">
      <w:rPr>
        <w:rFonts w:hint="eastAsia"/>
        <w:color w:val="999999"/>
        <w:sz w:val="16"/>
        <w:szCs w:val="16"/>
      </w:rPr>
      <w:t>複数施設用</w:t>
    </w:r>
    <w:r w:rsidRPr="009E748D">
      <w:rPr>
        <w:rFonts w:hint="eastAsia"/>
        <w:color w:val="999999"/>
        <w:sz w:val="16"/>
        <w:szCs w:val="16"/>
      </w:rPr>
      <w:t>情報公開</w:t>
    </w:r>
    <w:r>
      <w:rPr>
        <w:rFonts w:hint="eastAsia"/>
        <w:color w:val="999999"/>
        <w:sz w:val="16"/>
        <w:szCs w:val="16"/>
      </w:rPr>
      <w:t>掲示文</w:t>
    </w:r>
    <w:r>
      <w:rPr>
        <w:rFonts w:hint="eastAsia"/>
        <w:color w:val="999999"/>
        <w:sz w:val="16"/>
        <w:szCs w:val="16"/>
      </w:rPr>
      <w:t>_</w:t>
    </w:r>
    <w:r w:rsidRPr="009E748D">
      <w:rPr>
        <w:rFonts w:hint="eastAsia"/>
        <w:color w:val="999999"/>
        <w:sz w:val="16"/>
        <w:szCs w:val="16"/>
      </w:rPr>
      <w:t>様式</w:t>
    </w:r>
    <w:r>
      <w:rPr>
        <w:rFonts w:hint="eastAsia"/>
        <w:color w:val="999999"/>
        <w:sz w:val="16"/>
        <w:szCs w:val="16"/>
      </w:rPr>
      <w:t>参考例</w:t>
    </w:r>
    <w:r w:rsidRPr="009E748D">
      <w:rPr>
        <w:rFonts w:hint="eastAsia"/>
        <w:color w:val="999999"/>
        <w:sz w:val="16"/>
        <w:szCs w:val="16"/>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570"/>
    <w:rsid w:val="000063CD"/>
    <w:rsid w:val="0002206D"/>
    <w:rsid w:val="00052FA8"/>
    <w:rsid w:val="0005557F"/>
    <w:rsid w:val="00066CA8"/>
    <w:rsid w:val="000C74DE"/>
    <w:rsid w:val="000D68F7"/>
    <w:rsid w:val="00120EBC"/>
    <w:rsid w:val="00195197"/>
    <w:rsid w:val="001C0DE5"/>
    <w:rsid w:val="001E4AC3"/>
    <w:rsid w:val="001F0EF6"/>
    <w:rsid w:val="002000D2"/>
    <w:rsid w:val="002074A7"/>
    <w:rsid w:val="002431E6"/>
    <w:rsid w:val="00246D29"/>
    <w:rsid w:val="002510F6"/>
    <w:rsid w:val="00263A00"/>
    <w:rsid w:val="0028674D"/>
    <w:rsid w:val="002B544D"/>
    <w:rsid w:val="00302EAD"/>
    <w:rsid w:val="00307CD8"/>
    <w:rsid w:val="00321243"/>
    <w:rsid w:val="00350507"/>
    <w:rsid w:val="00356991"/>
    <w:rsid w:val="00372A87"/>
    <w:rsid w:val="003730A5"/>
    <w:rsid w:val="003974DA"/>
    <w:rsid w:val="00397662"/>
    <w:rsid w:val="003C0EFC"/>
    <w:rsid w:val="003F1A6B"/>
    <w:rsid w:val="003F4787"/>
    <w:rsid w:val="003F77F7"/>
    <w:rsid w:val="00421F25"/>
    <w:rsid w:val="00427F97"/>
    <w:rsid w:val="0043297E"/>
    <w:rsid w:val="004B772D"/>
    <w:rsid w:val="004D06E1"/>
    <w:rsid w:val="004F3CF6"/>
    <w:rsid w:val="00515610"/>
    <w:rsid w:val="005866A4"/>
    <w:rsid w:val="005A3733"/>
    <w:rsid w:val="005A71BA"/>
    <w:rsid w:val="005E7F7E"/>
    <w:rsid w:val="00602C92"/>
    <w:rsid w:val="0061135C"/>
    <w:rsid w:val="00616907"/>
    <w:rsid w:val="0064061F"/>
    <w:rsid w:val="0064299D"/>
    <w:rsid w:val="00652EE3"/>
    <w:rsid w:val="00653851"/>
    <w:rsid w:val="0065560B"/>
    <w:rsid w:val="00672504"/>
    <w:rsid w:val="006779CB"/>
    <w:rsid w:val="006800EC"/>
    <w:rsid w:val="006C2000"/>
    <w:rsid w:val="006D0248"/>
    <w:rsid w:val="006E3C75"/>
    <w:rsid w:val="006F248C"/>
    <w:rsid w:val="00710639"/>
    <w:rsid w:val="00733C3E"/>
    <w:rsid w:val="00773849"/>
    <w:rsid w:val="00787FDD"/>
    <w:rsid w:val="007C7A9F"/>
    <w:rsid w:val="007D1D26"/>
    <w:rsid w:val="008251F3"/>
    <w:rsid w:val="00835B02"/>
    <w:rsid w:val="008543A6"/>
    <w:rsid w:val="00856656"/>
    <w:rsid w:val="008745EC"/>
    <w:rsid w:val="00894A77"/>
    <w:rsid w:val="008B11A4"/>
    <w:rsid w:val="008B3695"/>
    <w:rsid w:val="008E05CC"/>
    <w:rsid w:val="009024B5"/>
    <w:rsid w:val="00907ECC"/>
    <w:rsid w:val="00926D41"/>
    <w:rsid w:val="0093553A"/>
    <w:rsid w:val="00945FAF"/>
    <w:rsid w:val="00987479"/>
    <w:rsid w:val="009A0B37"/>
    <w:rsid w:val="009B6FEE"/>
    <w:rsid w:val="009D23DE"/>
    <w:rsid w:val="009D496D"/>
    <w:rsid w:val="009E1432"/>
    <w:rsid w:val="009E1A76"/>
    <w:rsid w:val="009E748D"/>
    <w:rsid w:val="00A05356"/>
    <w:rsid w:val="00A07071"/>
    <w:rsid w:val="00A473A5"/>
    <w:rsid w:val="00A5522D"/>
    <w:rsid w:val="00A61050"/>
    <w:rsid w:val="00A64E97"/>
    <w:rsid w:val="00AA23B3"/>
    <w:rsid w:val="00AB4858"/>
    <w:rsid w:val="00AC365D"/>
    <w:rsid w:val="00AE6D25"/>
    <w:rsid w:val="00B570A1"/>
    <w:rsid w:val="00BC068D"/>
    <w:rsid w:val="00BF7F8E"/>
    <w:rsid w:val="00C4251B"/>
    <w:rsid w:val="00CA79B6"/>
    <w:rsid w:val="00CB0224"/>
    <w:rsid w:val="00CB7F56"/>
    <w:rsid w:val="00CC2645"/>
    <w:rsid w:val="00CC6B45"/>
    <w:rsid w:val="00CD0EA0"/>
    <w:rsid w:val="00CD2570"/>
    <w:rsid w:val="00D34857"/>
    <w:rsid w:val="00D41A2B"/>
    <w:rsid w:val="00D41AD7"/>
    <w:rsid w:val="00D64C47"/>
    <w:rsid w:val="00D72E65"/>
    <w:rsid w:val="00D920BB"/>
    <w:rsid w:val="00DA2E79"/>
    <w:rsid w:val="00DB5841"/>
    <w:rsid w:val="00DD5F7C"/>
    <w:rsid w:val="00DE53E5"/>
    <w:rsid w:val="00E138EB"/>
    <w:rsid w:val="00E21B56"/>
    <w:rsid w:val="00E260B4"/>
    <w:rsid w:val="00E33FD2"/>
    <w:rsid w:val="00E650BE"/>
    <w:rsid w:val="00E71514"/>
    <w:rsid w:val="00E856B6"/>
    <w:rsid w:val="00EB51CA"/>
    <w:rsid w:val="00F021EE"/>
    <w:rsid w:val="00F20380"/>
    <w:rsid w:val="00F6344D"/>
    <w:rsid w:val="00F84100"/>
    <w:rsid w:val="00FB1B1F"/>
    <w:rsid w:val="00FE4818"/>
    <w:rsid w:val="00FF187D"/>
    <w:rsid w:val="00FF36AF"/>
    <w:rsid w:val="00FF74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7842875"/>
  <w15:docId w15:val="{0F67FC29-C439-4D22-9F1A-FAA3E21DF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074A7"/>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D257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05557F"/>
    <w:pPr>
      <w:widowControl w:val="0"/>
      <w:tabs>
        <w:tab w:val="center" w:pos="4252"/>
        <w:tab w:val="right" w:pos="8504"/>
      </w:tabs>
      <w:snapToGrid w:val="0"/>
      <w:jc w:val="both"/>
    </w:pPr>
    <w:rPr>
      <w:rFonts w:ascii="Century" w:eastAsia="ＭＳ 明朝" w:hAnsi="Century" w:cs="Times New Roman"/>
      <w:kern w:val="2"/>
      <w:sz w:val="21"/>
    </w:rPr>
  </w:style>
  <w:style w:type="paragraph" w:styleId="a5">
    <w:name w:val="footer"/>
    <w:basedOn w:val="a"/>
    <w:rsid w:val="0005557F"/>
    <w:pPr>
      <w:widowControl w:val="0"/>
      <w:tabs>
        <w:tab w:val="center" w:pos="4252"/>
        <w:tab w:val="right" w:pos="8504"/>
      </w:tabs>
      <w:snapToGrid w:val="0"/>
      <w:jc w:val="both"/>
    </w:pPr>
    <w:rPr>
      <w:rFonts w:ascii="Century" w:eastAsia="ＭＳ 明朝" w:hAnsi="Century" w:cs="Times New Roman"/>
      <w:kern w:val="2"/>
      <w:sz w:val="21"/>
    </w:rPr>
  </w:style>
  <w:style w:type="character" w:styleId="a6">
    <w:name w:val="annotation reference"/>
    <w:basedOn w:val="a0"/>
    <w:rsid w:val="005E7F7E"/>
    <w:rPr>
      <w:sz w:val="18"/>
      <w:szCs w:val="18"/>
    </w:rPr>
  </w:style>
  <w:style w:type="paragraph" w:styleId="a7">
    <w:name w:val="annotation text"/>
    <w:basedOn w:val="a"/>
    <w:link w:val="a8"/>
    <w:rsid w:val="005E7F7E"/>
    <w:pPr>
      <w:widowControl w:val="0"/>
    </w:pPr>
    <w:rPr>
      <w:rFonts w:ascii="Century" w:eastAsia="ＭＳ 明朝" w:hAnsi="Century" w:cs="Times New Roman"/>
      <w:kern w:val="2"/>
      <w:sz w:val="21"/>
    </w:rPr>
  </w:style>
  <w:style w:type="character" w:customStyle="1" w:styleId="a8">
    <w:name w:val="コメント文字列 (文字)"/>
    <w:basedOn w:val="a0"/>
    <w:link w:val="a7"/>
    <w:rsid w:val="005E7F7E"/>
    <w:rPr>
      <w:kern w:val="2"/>
      <w:sz w:val="21"/>
      <w:szCs w:val="24"/>
    </w:rPr>
  </w:style>
  <w:style w:type="paragraph" w:styleId="a9">
    <w:name w:val="annotation subject"/>
    <w:basedOn w:val="a7"/>
    <w:next w:val="a7"/>
    <w:link w:val="aa"/>
    <w:rsid w:val="005E7F7E"/>
    <w:rPr>
      <w:b/>
      <w:bCs/>
    </w:rPr>
  </w:style>
  <w:style w:type="character" w:customStyle="1" w:styleId="aa">
    <w:name w:val="コメント内容 (文字)"/>
    <w:basedOn w:val="a8"/>
    <w:link w:val="a9"/>
    <w:rsid w:val="005E7F7E"/>
    <w:rPr>
      <w:b/>
      <w:bCs/>
      <w:kern w:val="2"/>
      <w:sz w:val="21"/>
      <w:szCs w:val="24"/>
    </w:rPr>
  </w:style>
  <w:style w:type="paragraph" w:styleId="ab">
    <w:name w:val="Balloon Text"/>
    <w:basedOn w:val="a"/>
    <w:link w:val="ac"/>
    <w:rsid w:val="005E7F7E"/>
    <w:pPr>
      <w:widowControl w:val="0"/>
      <w:jc w:val="both"/>
    </w:pPr>
    <w:rPr>
      <w:rFonts w:asciiTheme="majorHAnsi" w:eastAsiaTheme="majorEastAsia" w:hAnsiTheme="majorHAnsi" w:cstheme="majorBidi"/>
      <w:kern w:val="2"/>
      <w:sz w:val="18"/>
      <w:szCs w:val="18"/>
    </w:rPr>
  </w:style>
  <w:style w:type="character" w:customStyle="1" w:styleId="ac">
    <w:name w:val="吹き出し (文字)"/>
    <w:basedOn w:val="a0"/>
    <w:link w:val="ab"/>
    <w:rsid w:val="005E7F7E"/>
    <w:rPr>
      <w:rFonts w:asciiTheme="majorHAnsi" w:eastAsiaTheme="majorEastAsia" w:hAnsiTheme="majorHAnsi" w:cstheme="majorBidi"/>
      <w:kern w:val="2"/>
      <w:sz w:val="18"/>
      <w:szCs w:val="18"/>
    </w:rPr>
  </w:style>
  <w:style w:type="paragraph" w:styleId="2">
    <w:name w:val="Body Text Indent 2"/>
    <w:basedOn w:val="a"/>
    <w:link w:val="20"/>
    <w:rsid w:val="00CC2645"/>
    <w:pPr>
      <w:widowControl w:val="0"/>
      <w:ind w:leftChars="300" w:left="960" w:hangingChars="100" w:hanging="240"/>
      <w:jc w:val="both"/>
    </w:pPr>
    <w:rPr>
      <w:rFonts w:ascii="Century" w:eastAsia="ＭＳ ゴシック" w:hAnsi="Century" w:cs="Times New Roman"/>
      <w:kern w:val="2"/>
      <w:szCs w:val="20"/>
    </w:rPr>
  </w:style>
  <w:style w:type="character" w:customStyle="1" w:styleId="20">
    <w:name w:val="本文インデント 2 (文字)"/>
    <w:basedOn w:val="a0"/>
    <w:link w:val="2"/>
    <w:rsid w:val="00CC2645"/>
    <w:rPr>
      <w:rFonts w:eastAsia="ＭＳ ゴシック"/>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609226">
      <w:bodyDiv w:val="1"/>
      <w:marLeft w:val="0"/>
      <w:marRight w:val="0"/>
      <w:marTop w:val="0"/>
      <w:marBottom w:val="0"/>
      <w:divBdr>
        <w:top w:val="none" w:sz="0" w:space="0" w:color="auto"/>
        <w:left w:val="none" w:sz="0" w:space="0" w:color="auto"/>
        <w:bottom w:val="none" w:sz="0" w:space="0" w:color="auto"/>
        <w:right w:val="none" w:sz="0" w:space="0" w:color="auto"/>
      </w:divBdr>
    </w:div>
    <w:div w:id="810172679">
      <w:bodyDiv w:val="1"/>
      <w:marLeft w:val="0"/>
      <w:marRight w:val="0"/>
      <w:marTop w:val="0"/>
      <w:marBottom w:val="0"/>
      <w:divBdr>
        <w:top w:val="none" w:sz="0" w:space="0" w:color="auto"/>
        <w:left w:val="none" w:sz="0" w:space="0" w:color="auto"/>
        <w:bottom w:val="none" w:sz="0" w:space="0" w:color="auto"/>
        <w:right w:val="none" w:sz="0" w:space="0" w:color="auto"/>
      </w:divBdr>
    </w:div>
    <w:div w:id="1993676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205</Words>
  <Characters>1175</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臨床研究に関するお知らせ</vt:lpstr>
      <vt:lpstr>臨床研究に関するお知らせ</vt:lpstr>
    </vt:vector>
  </TitlesOfParts>
  <Company/>
  <LinksUpToDate>false</LinksUpToDate>
  <CharactersWithSpaces>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臨床研究に関するお知らせ</dc:title>
  <dc:creator>cmb591</dc:creator>
  <cp:lastModifiedBy>岩本 太郎</cp:lastModifiedBy>
  <cp:revision>2</cp:revision>
  <cp:lastPrinted>2017-04-21T08:50:00Z</cp:lastPrinted>
  <dcterms:created xsi:type="dcterms:W3CDTF">2021-10-13T02:27:00Z</dcterms:created>
  <dcterms:modified xsi:type="dcterms:W3CDTF">2021-10-13T02:27:00Z</dcterms:modified>
</cp:coreProperties>
</file>